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72" w:rsidRPr="00CE1372" w:rsidRDefault="00CE1372" w:rsidP="00CE1372">
      <w:pPr>
        <w:pStyle w:val="KeinLeerraum1"/>
        <w:rPr>
          <w:rFonts w:ascii="Arial" w:hAnsi="Arial" w:cs="Arial"/>
          <w:b/>
        </w:rPr>
      </w:pPr>
      <w:r w:rsidRPr="00CE1372">
        <w:rPr>
          <w:rFonts w:ascii="Arial" w:hAnsi="Arial" w:cs="Arial"/>
          <w:b/>
        </w:rPr>
        <w:t>Global lernen: Horizont erweitern – Afrika im Blick!</w:t>
      </w:r>
    </w:p>
    <w:p w:rsidR="00CE1372" w:rsidRPr="00CE1372" w:rsidRDefault="00CE1372" w:rsidP="00CE1372">
      <w:pPr>
        <w:pStyle w:val="KeinLeerraum1"/>
        <w:rPr>
          <w:rFonts w:ascii="Arial" w:hAnsi="Arial" w:cs="Arial"/>
          <w:b/>
        </w:rPr>
      </w:pPr>
    </w:p>
    <w:p w:rsidR="00CE1372" w:rsidRPr="00CE1372" w:rsidRDefault="00CE1372" w:rsidP="00CE1372">
      <w:pPr>
        <w:pStyle w:val="KeinLeerraum1"/>
        <w:rPr>
          <w:rFonts w:ascii="Arial" w:hAnsi="Arial" w:cs="Arial"/>
          <w:b/>
          <w:sz w:val="30"/>
          <w:szCs w:val="30"/>
        </w:rPr>
      </w:pPr>
      <w:r w:rsidRPr="00CE1372">
        <w:rPr>
          <w:rFonts w:ascii="Arial" w:hAnsi="Arial" w:cs="Arial"/>
          <w:b/>
          <w:sz w:val="30"/>
          <w:szCs w:val="30"/>
        </w:rPr>
        <w:t xml:space="preserve">Schülerwettbewerb zur politischen Bildung </w:t>
      </w:r>
      <w:r w:rsidRPr="00CE1372">
        <w:rPr>
          <w:rFonts w:ascii="Arial" w:hAnsi="Arial" w:cs="Arial"/>
          <w:b/>
          <w:sz w:val="30"/>
          <w:szCs w:val="30"/>
        </w:rPr>
        <w:br/>
        <w:t>nimmt Afrika in den Blick</w:t>
      </w:r>
    </w:p>
    <w:p w:rsidR="00CE1372" w:rsidRPr="00CE1372" w:rsidRDefault="00CE1372" w:rsidP="00CE1372">
      <w:pPr>
        <w:pStyle w:val="KeinLeerraum1"/>
        <w:rPr>
          <w:rFonts w:ascii="Arial" w:hAnsi="Arial" w:cs="Arial"/>
          <w:b/>
        </w:rPr>
      </w:pPr>
    </w:p>
    <w:p w:rsidR="00CE1372" w:rsidRPr="00CE1372" w:rsidRDefault="00CE1372" w:rsidP="00CE1372">
      <w:pPr>
        <w:pStyle w:val="KeinLeerraum1"/>
        <w:rPr>
          <w:rFonts w:ascii="Arial" w:hAnsi="Arial" w:cs="Arial"/>
          <w:b/>
        </w:rPr>
      </w:pPr>
      <w:r w:rsidRPr="00CE1372">
        <w:rPr>
          <w:rFonts w:ascii="Arial" w:hAnsi="Arial" w:cs="Arial"/>
          <w:b/>
        </w:rPr>
        <w:t>Entwicklungspolitische Schwerpunktthemen „Flucht und Flüchtlinge“ und „Kakao und Schokolade“ +++ Schüler lernen die besondere Rolle Afrikas in einer globalisierten Welt kennen +++ Reisen zur Preisverleihung und Sonderpreise zu gewinnen +++ Einsendeschluss: 1. Dezember 2012 +++ Engagement Global veröffentlicht begleitendes Unterrichtsmaterial zum Schülerwettbewerb</w:t>
      </w:r>
    </w:p>
    <w:p w:rsidR="00CE1372" w:rsidRPr="00CE1372" w:rsidRDefault="00CE1372" w:rsidP="00CE1372">
      <w:pPr>
        <w:pStyle w:val="KeinLeerraum1"/>
        <w:rPr>
          <w:rFonts w:ascii="Arial" w:hAnsi="Arial" w:cs="Arial"/>
        </w:rPr>
      </w:pPr>
    </w:p>
    <w:p w:rsidR="00CE1372" w:rsidRPr="00CE1372" w:rsidRDefault="00CE1372" w:rsidP="00CE1372">
      <w:pPr>
        <w:autoSpaceDE w:val="0"/>
        <w:autoSpaceDN w:val="0"/>
        <w:adjustRightInd w:val="0"/>
        <w:spacing w:after="0" w:line="240" w:lineRule="auto"/>
        <w:rPr>
          <w:rFonts w:ascii="Arial" w:hAnsi="Arial" w:cs="Arial"/>
          <w:b/>
        </w:rPr>
      </w:pPr>
      <w:r w:rsidRPr="00CE1372">
        <w:rPr>
          <w:rFonts w:ascii="Arial" w:hAnsi="Arial" w:cs="Arial"/>
          <w:b/>
        </w:rPr>
        <w:t xml:space="preserve">Berlin/Bonn, August 2012. Zum 42. Mal sind Lehrerinnen und Lehrer in ganz Deutschland aufgerufen, sich am Schülerwettbewerb der Bundeszentrale für politische Bildung zu beteiligen. Dieser wird in dieser Runde 2012/2013 vom Team des Schulwettbewerbs des Bundespräsidenten zur Entwicklungspolitik „Alle für Eine Welt – Eine Welt für Alle“ aus entwicklungspolitischer Sicht unterstützt. </w:t>
      </w:r>
    </w:p>
    <w:p w:rsidR="00CE1372" w:rsidRPr="00CE1372" w:rsidRDefault="00CE1372" w:rsidP="00CE1372">
      <w:pPr>
        <w:autoSpaceDE w:val="0"/>
        <w:autoSpaceDN w:val="0"/>
        <w:adjustRightInd w:val="0"/>
        <w:spacing w:after="0" w:line="240" w:lineRule="auto"/>
        <w:rPr>
          <w:rFonts w:ascii="Arial" w:hAnsi="Arial" w:cs="Arial"/>
          <w:b/>
        </w:rPr>
      </w:pPr>
    </w:p>
    <w:p w:rsidR="00CE1372" w:rsidRPr="00CE1372" w:rsidRDefault="00CE1372" w:rsidP="00CE1372">
      <w:pPr>
        <w:autoSpaceDE w:val="0"/>
        <w:autoSpaceDN w:val="0"/>
        <w:adjustRightInd w:val="0"/>
        <w:spacing w:after="0" w:line="240" w:lineRule="auto"/>
        <w:rPr>
          <w:rFonts w:ascii="Arial" w:hAnsi="Arial" w:cs="Arial"/>
        </w:rPr>
      </w:pPr>
      <w:r w:rsidRPr="00CE1372">
        <w:rPr>
          <w:rFonts w:ascii="Arial" w:hAnsi="Arial" w:cs="Arial"/>
        </w:rPr>
        <w:t>Auf Wunsch von Bundesentwicklungsminister Dirk Niebel und Bundesinnenminister Dr. Hans-Peter Friedrich wurde der Schwerpunkt „Chancenkontinent Afrika“ in den Schülerwettbewerb der Bundeszentrale aufgenommen. Im Rahmen dieses Schwerpunktes wurden die Themen „Hoffnung Europa – Flüchtlinge aus Afrika“ für die 5. bis 8. sowie die 8. bis 11.Klasse und „Schokolade macht glücklich!?“ für die 5. bis 8. Klasse ausgewählt. Für Einsendungen zu diesen Themen wird es zusätzliche Sonderpreise sowie eine besondere Preisverleihung durch beide Minister geben.</w:t>
      </w:r>
    </w:p>
    <w:p w:rsidR="00CE1372" w:rsidRPr="00CE1372" w:rsidRDefault="00CE1372" w:rsidP="00CE1372">
      <w:pPr>
        <w:autoSpaceDE w:val="0"/>
        <w:autoSpaceDN w:val="0"/>
        <w:adjustRightInd w:val="0"/>
        <w:spacing w:after="0" w:line="240" w:lineRule="auto"/>
        <w:rPr>
          <w:rFonts w:ascii="Arial" w:hAnsi="Arial" w:cs="Arial"/>
        </w:rPr>
      </w:pPr>
    </w:p>
    <w:p w:rsidR="00CE1372" w:rsidRPr="00CE1372" w:rsidRDefault="00CE1372" w:rsidP="00CE1372">
      <w:pPr>
        <w:autoSpaceDE w:val="0"/>
        <w:autoSpaceDN w:val="0"/>
        <w:adjustRightInd w:val="0"/>
        <w:spacing w:after="0" w:line="240" w:lineRule="auto"/>
        <w:rPr>
          <w:rFonts w:ascii="Arial" w:hAnsi="Arial" w:cs="Arial"/>
        </w:rPr>
      </w:pPr>
      <w:r w:rsidRPr="00CE1372">
        <w:rPr>
          <w:rFonts w:ascii="Arial" w:hAnsi="Arial" w:cs="Arial"/>
        </w:rPr>
        <w:t>Beide Themen, „Kakao und Schokolade“ sowie „Flucht und Flüchtlinge“, haben eine lange Tradition im Rahmen des Globalen Lernens. An ihnen lassen sich exemplarisch Globalisierungsphänomene darstellen. Flucht als die negative Seite von Mobilität und Migration prägt die globalisierte Welt ebenso wie das Bewusstsein, dass der Welthandel mit Entwicklungsländern einer „fairen“ Korrektur bedarf.</w:t>
      </w:r>
    </w:p>
    <w:p w:rsidR="00CE1372" w:rsidRPr="00CE1372" w:rsidRDefault="00CE1372" w:rsidP="00CE1372">
      <w:pPr>
        <w:autoSpaceDE w:val="0"/>
        <w:autoSpaceDN w:val="0"/>
        <w:adjustRightInd w:val="0"/>
        <w:spacing w:after="0" w:line="240" w:lineRule="auto"/>
        <w:rPr>
          <w:rFonts w:ascii="Arial" w:hAnsi="Arial" w:cs="Arial"/>
        </w:rPr>
      </w:pPr>
    </w:p>
    <w:p w:rsidR="00CE1372" w:rsidRPr="00CE1372" w:rsidRDefault="00CE1372" w:rsidP="00CE1372">
      <w:pPr>
        <w:autoSpaceDE w:val="0"/>
        <w:autoSpaceDN w:val="0"/>
        <w:adjustRightInd w:val="0"/>
        <w:spacing w:after="0" w:line="240" w:lineRule="auto"/>
        <w:rPr>
          <w:rFonts w:ascii="Arial" w:hAnsi="Arial" w:cs="Arial"/>
        </w:rPr>
      </w:pPr>
      <w:r w:rsidRPr="00CE1372">
        <w:rPr>
          <w:rFonts w:ascii="Arial" w:hAnsi="Arial" w:cs="Arial"/>
        </w:rPr>
        <w:t>Um Schülerinnen und Schülern diese weltweiten Zusammenhänge in einer globalisierten Welt und die Lebenssituationen von Menschen in anderen Teilen der Welt nahezubringen, wurden Begleitmaterialien für den Unterricht und eine ausführliche Materialsammlung erstellt. Die fachlichen und didaktischen Hinweise, bei denen auch besonderer Wert auf die Vermittlung der im Orientierungsrahmen für den Lernbereich Globale Entwicklung formulierten Kompetenzen gelegt wurde, geben Lehrkräften gute und neue Anregungen für ihren Unterricht und können bei der Erstellung der Wettbewerbsbeiträge genutzt werden.</w:t>
      </w:r>
      <w:bookmarkStart w:id="0" w:name="_GoBack"/>
      <w:bookmarkEnd w:id="0"/>
      <w:r w:rsidRPr="00CE1372">
        <w:rPr>
          <w:rFonts w:ascii="Arial" w:hAnsi="Arial" w:cs="Arial"/>
        </w:rPr>
        <w:t xml:space="preserve"> Die Begleitmaterialien stehen ab sofort hier zum kostenlosen Download zur Verfügung: www.engagement-global.de/schuelerwettbewerb-bpb.html</w:t>
      </w:r>
    </w:p>
    <w:p w:rsidR="00CE1372" w:rsidRPr="00CE1372" w:rsidRDefault="00CE1372" w:rsidP="00CE1372">
      <w:pPr>
        <w:autoSpaceDE w:val="0"/>
        <w:autoSpaceDN w:val="0"/>
        <w:adjustRightInd w:val="0"/>
        <w:spacing w:after="0" w:line="240" w:lineRule="auto"/>
        <w:rPr>
          <w:rFonts w:ascii="Arial" w:hAnsi="Arial" w:cs="Arial"/>
        </w:rPr>
      </w:pPr>
    </w:p>
    <w:p w:rsidR="00CE1372" w:rsidRPr="00CE1372" w:rsidRDefault="00CE1372" w:rsidP="00CE1372">
      <w:pPr>
        <w:autoSpaceDE w:val="0"/>
        <w:autoSpaceDN w:val="0"/>
        <w:adjustRightInd w:val="0"/>
        <w:spacing w:after="0" w:line="240" w:lineRule="auto"/>
        <w:rPr>
          <w:rFonts w:ascii="Arial" w:hAnsi="Arial" w:cs="Arial"/>
        </w:rPr>
      </w:pPr>
      <w:r>
        <w:rPr>
          <w:rFonts w:ascii="Arial" w:hAnsi="Arial" w:cs="Arial"/>
          <w:sz w:val="18"/>
          <w:szCs w:val="18"/>
        </w:rPr>
        <w:br w:type="page"/>
      </w:r>
      <w:r w:rsidRPr="00CE1372">
        <w:rPr>
          <w:rFonts w:ascii="Arial" w:hAnsi="Arial" w:cs="Arial"/>
        </w:rPr>
        <w:lastRenderedPageBreak/>
        <w:t>Bei Fragen zu den Themen, den Materialien oder der Erstellung der Wettbewerbsbeiträge können sich Lehrkräfte gern an die Geschäftsstelle des Schulwettbewerbs des Bundespräsidenten zur Entwicklungspolitik wenden und persönlich beraten lassen:</w:t>
      </w:r>
    </w:p>
    <w:p w:rsidR="00CE1372" w:rsidRPr="00CE1372" w:rsidRDefault="00CE1372" w:rsidP="00CE1372">
      <w:pPr>
        <w:autoSpaceDE w:val="0"/>
        <w:autoSpaceDN w:val="0"/>
        <w:adjustRightInd w:val="0"/>
        <w:spacing w:after="0" w:line="240" w:lineRule="auto"/>
        <w:rPr>
          <w:rFonts w:ascii="Arial" w:hAnsi="Arial" w:cs="Arial"/>
          <w:u w:val="single"/>
        </w:rPr>
      </w:pPr>
    </w:p>
    <w:p w:rsidR="00CE1372" w:rsidRPr="00CE1372" w:rsidRDefault="00CE1372" w:rsidP="00CE1372">
      <w:pPr>
        <w:autoSpaceDE w:val="0"/>
        <w:autoSpaceDN w:val="0"/>
        <w:adjustRightInd w:val="0"/>
        <w:spacing w:after="0" w:line="240" w:lineRule="auto"/>
        <w:rPr>
          <w:rFonts w:ascii="Arial" w:hAnsi="Arial" w:cs="Arial"/>
        </w:rPr>
      </w:pPr>
      <w:r w:rsidRPr="00CE1372">
        <w:rPr>
          <w:rFonts w:ascii="Arial" w:hAnsi="Arial" w:cs="Arial"/>
          <w:u w:val="single"/>
        </w:rPr>
        <w:t>Kontakt</w:t>
      </w:r>
    </w:p>
    <w:p w:rsidR="00CE1372" w:rsidRPr="00CE1372" w:rsidRDefault="00CE1372" w:rsidP="00CE1372">
      <w:pPr>
        <w:autoSpaceDE w:val="0"/>
        <w:autoSpaceDN w:val="0"/>
        <w:adjustRightInd w:val="0"/>
        <w:spacing w:after="0" w:line="240" w:lineRule="auto"/>
        <w:rPr>
          <w:rFonts w:ascii="Arial" w:hAnsi="Arial" w:cs="Arial"/>
        </w:rPr>
      </w:pPr>
      <w:r w:rsidRPr="00CE1372">
        <w:rPr>
          <w:rFonts w:ascii="Arial" w:hAnsi="Arial" w:cs="Arial"/>
        </w:rPr>
        <w:t>Engagement Global gGmbH</w:t>
      </w:r>
    </w:p>
    <w:p w:rsidR="00CE1372" w:rsidRPr="00CE1372" w:rsidRDefault="00CE1372" w:rsidP="00CE1372">
      <w:pPr>
        <w:autoSpaceDE w:val="0"/>
        <w:autoSpaceDN w:val="0"/>
        <w:adjustRightInd w:val="0"/>
        <w:spacing w:after="0" w:line="240" w:lineRule="auto"/>
        <w:rPr>
          <w:rFonts w:ascii="Arial" w:hAnsi="Arial" w:cs="Arial"/>
        </w:rPr>
      </w:pPr>
      <w:r w:rsidRPr="00CE1372">
        <w:rPr>
          <w:rFonts w:ascii="Arial" w:hAnsi="Arial" w:cs="Arial"/>
        </w:rPr>
        <w:t>Schulwettbewerb des Bundespräsidenten zur Entwicklungspolitik</w:t>
      </w:r>
    </w:p>
    <w:p w:rsidR="00CE1372" w:rsidRPr="00CE1372" w:rsidRDefault="00CE1372" w:rsidP="00CE1372">
      <w:pPr>
        <w:autoSpaceDE w:val="0"/>
        <w:autoSpaceDN w:val="0"/>
        <w:adjustRightInd w:val="0"/>
        <w:spacing w:after="0" w:line="240" w:lineRule="auto"/>
        <w:rPr>
          <w:rFonts w:ascii="Arial" w:hAnsi="Arial" w:cs="Arial"/>
        </w:rPr>
      </w:pPr>
      <w:r w:rsidRPr="00CE1372">
        <w:rPr>
          <w:rFonts w:ascii="Arial" w:hAnsi="Arial" w:cs="Arial"/>
        </w:rPr>
        <w:t>Geschäftsstelle</w:t>
      </w:r>
    </w:p>
    <w:p w:rsidR="00CE1372" w:rsidRPr="00CE1372" w:rsidRDefault="00CE1372" w:rsidP="00CE1372">
      <w:pPr>
        <w:autoSpaceDE w:val="0"/>
        <w:autoSpaceDN w:val="0"/>
        <w:adjustRightInd w:val="0"/>
        <w:spacing w:after="0" w:line="240" w:lineRule="auto"/>
        <w:rPr>
          <w:rFonts w:ascii="Arial" w:hAnsi="Arial" w:cs="Arial"/>
        </w:rPr>
      </w:pPr>
      <w:r w:rsidRPr="00CE1372">
        <w:rPr>
          <w:rFonts w:ascii="Arial" w:hAnsi="Arial" w:cs="Arial"/>
        </w:rPr>
        <w:t>Tulpenfeld 7</w:t>
      </w:r>
    </w:p>
    <w:p w:rsidR="00CE1372" w:rsidRPr="00CE1372" w:rsidRDefault="00CE1372" w:rsidP="00CE1372">
      <w:pPr>
        <w:autoSpaceDE w:val="0"/>
        <w:autoSpaceDN w:val="0"/>
        <w:adjustRightInd w:val="0"/>
        <w:spacing w:after="0" w:line="240" w:lineRule="auto"/>
        <w:rPr>
          <w:rFonts w:ascii="Arial" w:hAnsi="Arial" w:cs="Arial"/>
        </w:rPr>
      </w:pPr>
      <w:r w:rsidRPr="00CE1372">
        <w:rPr>
          <w:rFonts w:ascii="Arial" w:hAnsi="Arial" w:cs="Arial"/>
        </w:rPr>
        <w:t>53113 Bonn</w:t>
      </w:r>
    </w:p>
    <w:p w:rsidR="00CE1372" w:rsidRPr="00CE1372" w:rsidRDefault="00CE1372" w:rsidP="00CE1372">
      <w:pPr>
        <w:autoSpaceDE w:val="0"/>
        <w:autoSpaceDN w:val="0"/>
        <w:adjustRightInd w:val="0"/>
        <w:spacing w:after="0" w:line="240" w:lineRule="auto"/>
        <w:rPr>
          <w:rFonts w:ascii="Arial" w:hAnsi="Arial" w:cs="Arial"/>
        </w:rPr>
      </w:pPr>
      <w:r w:rsidRPr="00CE1372">
        <w:rPr>
          <w:rFonts w:ascii="Arial" w:hAnsi="Arial" w:cs="Arial"/>
        </w:rPr>
        <w:t>Telefon: 0228 20717-347</w:t>
      </w:r>
    </w:p>
    <w:p w:rsidR="00CE1372" w:rsidRPr="00CE1372" w:rsidRDefault="00CE1372" w:rsidP="00CE1372">
      <w:pPr>
        <w:autoSpaceDE w:val="0"/>
        <w:autoSpaceDN w:val="0"/>
        <w:adjustRightInd w:val="0"/>
        <w:spacing w:after="0" w:line="240" w:lineRule="auto"/>
        <w:rPr>
          <w:rFonts w:ascii="Arial" w:hAnsi="Arial" w:cs="Arial"/>
        </w:rPr>
      </w:pPr>
      <w:r w:rsidRPr="00CE1372">
        <w:rPr>
          <w:rFonts w:ascii="Arial" w:hAnsi="Arial" w:cs="Arial"/>
        </w:rPr>
        <w:t>E-Mail: schulwettbewerb[at]engagement-global.de</w:t>
      </w:r>
    </w:p>
    <w:p w:rsidR="00CE1372" w:rsidRPr="00CE1372" w:rsidRDefault="00CE1372" w:rsidP="00CE1372">
      <w:pPr>
        <w:spacing w:after="0" w:line="240" w:lineRule="auto"/>
        <w:rPr>
          <w:rFonts w:ascii="Arial" w:hAnsi="Arial" w:cs="Arial"/>
          <w:u w:val="single"/>
        </w:rPr>
      </w:pPr>
    </w:p>
    <w:p w:rsidR="00CE1372" w:rsidRDefault="00CE1372" w:rsidP="00CE1372">
      <w:pPr>
        <w:autoSpaceDE w:val="0"/>
        <w:autoSpaceDN w:val="0"/>
        <w:adjustRightInd w:val="0"/>
        <w:spacing w:after="0" w:line="240" w:lineRule="auto"/>
        <w:rPr>
          <w:rFonts w:ascii="Arial" w:hAnsi="Arial" w:cs="Arial"/>
          <w:sz w:val="18"/>
          <w:szCs w:val="18"/>
          <w:u w:val="single"/>
        </w:rPr>
      </w:pPr>
    </w:p>
    <w:p w:rsidR="00CE1372" w:rsidRDefault="00CE1372" w:rsidP="00CE1372">
      <w:pPr>
        <w:autoSpaceDE w:val="0"/>
        <w:autoSpaceDN w:val="0"/>
        <w:adjustRightInd w:val="0"/>
        <w:spacing w:after="0" w:line="240" w:lineRule="auto"/>
        <w:rPr>
          <w:rFonts w:ascii="Arial" w:hAnsi="Arial" w:cs="Arial"/>
          <w:sz w:val="18"/>
          <w:szCs w:val="18"/>
          <w:u w:val="single"/>
        </w:rPr>
      </w:pPr>
    </w:p>
    <w:p w:rsidR="00CE1372" w:rsidRPr="00CE1372" w:rsidRDefault="00CE1372" w:rsidP="00CE1372">
      <w:pPr>
        <w:autoSpaceDE w:val="0"/>
        <w:autoSpaceDN w:val="0"/>
        <w:adjustRightInd w:val="0"/>
        <w:spacing w:after="0" w:line="240" w:lineRule="auto"/>
        <w:rPr>
          <w:rFonts w:ascii="Arial" w:hAnsi="Arial" w:cs="Arial"/>
          <w:sz w:val="18"/>
          <w:szCs w:val="18"/>
          <w:u w:val="single"/>
        </w:rPr>
      </w:pPr>
      <w:r w:rsidRPr="00CE1372">
        <w:rPr>
          <w:rFonts w:ascii="Arial" w:hAnsi="Arial" w:cs="Arial"/>
          <w:sz w:val="18"/>
          <w:szCs w:val="18"/>
          <w:u w:val="single"/>
        </w:rPr>
        <w:t>Über den Schulwettbewerb „Alle für Eine Welt – Eine Welt für Alle“</w:t>
      </w:r>
    </w:p>
    <w:p w:rsidR="00CE1372" w:rsidRPr="00CE1372" w:rsidRDefault="00CE1372" w:rsidP="00CE1372">
      <w:pPr>
        <w:autoSpaceDE w:val="0"/>
        <w:autoSpaceDN w:val="0"/>
        <w:adjustRightInd w:val="0"/>
        <w:spacing w:after="0" w:line="240" w:lineRule="auto"/>
        <w:rPr>
          <w:rFonts w:ascii="Arial" w:hAnsi="Arial" w:cs="Arial"/>
          <w:sz w:val="18"/>
          <w:szCs w:val="18"/>
        </w:rPr>
      </w:pPr>
      <w:r w:rsidRPr="00CE1372">
        <w:rPr>
          <w:rFonts w:ascii="Arial" w:hAnsi="Arial" w:cs="Arial"/>
          <w:sz w:val="18"/>
          <w:szCs w:val="18"/>
        </w:rPr>
        <w:t xml:space="preserve">Die Kooperation zwischen Engagement Global und der Bundeszentrale für politische Bildung ist entstanden, weil sich Engagement Global (Rechtsnachfolgerin der InWEnt gGmbH) im Rahmen des Schulwettbewerbs des Bundespräsidenten zur Entwicklungspolitik „Alle für Eine Welt – Eine Welt für Alle“ seit dessen Bestehen (Schuljahr 2003/04) mit Unterricht zu Globaler Entwicklung und Entwicklungspolitik befassen. Der Wettbewerb findet alle zwei Jahre statt und bietet ein Forum der öffentlichen Anerkennung für entwicklungspolitisches Engagement von Schülern, Lehrkräften und ganzen Schulen. Ziel ist es, den Lernbereich Globale Entwicklung im Schulunterricht sowie im Schulalltag zu etablieren und Kinder und Jugendliche für Themen der „Einen Welt“ zu sensibilisieren und zu aktivieren. Die nächste, sechste Runde startet im September 2013. Weitere Informationen unter </w:t>
      </w:r>
      <w:hyperlink r:id="rId8" w:history="1">
        <w:r w:rsidRPr="00CE1372">
          <w:rPr>
            <w:rStyle w:val="Hyperlink"/>
            <w:rFonts w:ascii="Arial" w:hAnsi="Arial" w:cs="Arial"/>
            <w:sz w:val="18"/>
            <w:szCs w:val="18"/>
          </w:rPr>
          <w:t>www.eineweltfueralle.de</w:t>
        </w:r>
      </w:hyperlink>
      <w:r w:rsidRPr="00CE1372">
        <w:rPr>
          <w:rFonts w:ascii="Arial" w:hAnsi="Arial" w:cs="Arial"/>
          <w:sz w:val="18"/>
          <w:szCs w:val="18"/>
        </w:rPr>
        <w:t>.</w:t>
      </w:r>
    </w:p>
    <w:sectPr w:rsidR="00CE1372" w:rsidRPr="00CE1372" w:rsidSect="00CE1372">
      <w:headerReference w:type="default" r:id="rId9"/>
      <w:footerReference w:type="default" r:id="rId10"/>
      <w:pgSz w:w="11906" w:h="16838"/>
      <w:pgMar w:top="1417" w:right="1700" w:bottom="1134" w:left="1417" w:header="25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372" w:rsidRDefault="00CE1372" w:rsidP="004278D0">
      <w:pPr>
        <w:spacing w:after="0" w:line="240" w:lineRule="auto"/>
      </w:pPr>
      <w:r>
        <w:separator/>
      </w:r>
    </w:p>
  </w:endnote>
  <w:endnote w:type="continuationSeparator" w:id="0">
    <w:p w:rsidR="00CE1372" w:rsidRDefault="00CE1372" w:rsidP="00427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Unit-Regular">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Unit-BoldAlternate">
    <w:panose1 w:val="00000000000000000000"/>
    <w:charset w:val="00"/>
    <w:family w:val="modern"/>
    <w:notTrueType/>
    <w:pitch w:val="variable"/>
    <w:sig w:usb0="00000003" w:usb1="00000000"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F1" w:rsidRPr="001A2456" w:rsidRDefault="00FD4CF1">
    <w:pPr>
      <w:pStyle w:val="Fuzeile"/>
      <w:jc w:val="right"/>
      <w:rPr>
        <w:rFonts w:ascii="Avenir LT Std 55 Roman" w:hAnsi="Avenir LT Std 55 Roman"/>
        <w:sz w:val="18"/>
        <w:szCs w:val="18"/>
      </w:rPr>
    </w:pPr>
    <w:r w:rsidRPr="001A2456">
      <w:rPr>
        <w:rFonts w:ascii="Avenir LT Std 55 Roman" w:hAnsi="Avenir LT Std 55 Roman"/>
        <w:sz w:val="18"/>
        <w:szCs w:val="18"/>
      </w:rPr>
      <w:fldChar w:fldCharType="begin"/>
    </w:r>
    <w:r w:rsidRPr="001A2456">
      <w:rPr>
        <w:rFonts w:ascii="Avenir LT Std 55 Roman" w:hAnsi="Avenir LT Std 55 Roman"/>
        <w:sz w:val="18"/>
        <w:szCs w:val="18"/>
      </w:rPr>
      <w:instrText xml:space="preserve"> PAGE   \* MERGEFORMAT </w:instrText>
    </w:r>
    <w:r w:rsidRPr="001A2456">
      <w:rPr>
        <w:rFonts w:ascii="Avenir LT Std 55 Roman" w:hAnsi="Avenir LT Std 55 Roman"/>
        <w:sz w:val="18"/>
        <w:szCs w:val="18"/>
      </w:rPr>
      <w:fldChar w:fldCharType="separate"/>
    </w:r>
    <w:r w:rsidR="00CE1372">
      <w:rPr>
        <w:rFonts w:ascii="Avenir LT Std 55 Roman" w:hAnsi="Avenir LT Std 55 Roman"/>
        <w:noProof/>
        <w:sz w:val="18"/>
        <w:szCs w:val="18"/>
      </w:rPr>
      <w:t>1</w:t>
    </w:r>
    <w:r w:rsidRPr="001A2456">
      <w:rPr>
        <w:rFonts w:ascii="Avenir LT Std 55 Roman" w:hAnsi="Avenir LT Std 55 Roman"/>
        <w:sz w:val="18"/>
        <w:szCs w:val="18"/>
      </w:rPr>
      <w:fldChar w:fldCharType="end"/>
    </w:r>
  </w:p>
  <w:p w:rsidR="00FD4CF1" w:rsidRPr="001A2456" w:rsidRDefault="00FD4CF1">
    <w:pPr>
      <w:pStyle w:val="Fuzeile"/>
      <w:rPr>
        <w:rFonts w:ascii="Avenir LT Std 55 Roman" w:hAnsi="Avenir LT Std 55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372" w:rsidRDefault="00CE1372" w:rsidP="004278D0">
      <w:pPr>
        <w:spacing w:after="0" w:line="240" w:lineRule="auto"/>
      </w:pPr>
      <w:r>
        <w:separator/>
      </w:r>
    </w:p>
  </w:footnote>
  <w:footnote w:type="continuationSeparator" w:id="0">
    <w:p w:rsidR="00CE1372" w:rsidRDefault="00CE1372" w:rsidP="00427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F1" w:rsidRDefault="00CE1372">
    <w:pPr>
      <w:pStyle w:val="Kopfzeile"/>
    </w:pPr>
    <w:r>
      <w:rPr>
        <w:noProof/>
        <w:lang w:eastAsia="de-DE"/>
      </w:rPr>
      <w:drawing>
        <wp:anchor distT="0" distB="0" distL="114300" distR="114300" simplePos="0" relativeHeight="251657728" behindDoc="1" locked="0" layoutInCell="0" allowOverlap="1">
          <wp:simplePos x="0" y="0"/>
          <wp:positionH relativeFrom="page">
            <wp:posOffset>381635</wp:posOffset>
          </wp:positionH>
          <wp:positionV relativeFrom="page">
            <wp:posOffset>496570</wp:posOffset>
          </wp:positionV>
          <wp:extent cx="2200275" cy="1200150"/>
          <wp:effectExtent l="19050" t="0" r="9525" b="0"/>
          <wp:wrapSquare wrapText="bothSides"/>
          <wp:docPr id="1" name="Bild 2" descr="logo_mit_weißr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mit_weißraum"/>
                  <pic:cNvPicPr>
                    <a:picLocks noChangeAspect="1" noChangeArrowheads="1"/>
                  </pic:cNvPicPr>
                </pic:nvPicPr>
                <pic:blipFill>
                  <a:blip r:embed="rId1"/>
                  <a:srcRect/>
                  <a:stretch>
                    <a:fillRect/>
                  </a:stretch>
                </pic:blipFill>
                <pic:spPr bwMode="auto">
                  <a:xfrm>
                    <a:off x="0" y="0"/>
                    <a:ext cx="2200275" cy="12001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7E65"/>
    <w:multiLevelType w:val="hybridMultilevel"/>
    <w:tmpl w:val="3BD4A472"/>
    <w:lvl w:ilvl="0" w:tplc="3E06EBAE">
      <w:numFmt w:val="bullet"/>
      <w:lvlText w:val="-"/>
      <w:lvlJc w:val="left"/>
      <w:pPr>
        <w:ind w:left="720" w:hanging="360"/>
      </w:pPr>
      <w:rPr>
        <w:rFonts w:ascii="Avenir LT Std 55 Roman" w:eastAsia="Calibri" w:hAnsi="Avenir LT Std 55 Roman" w:cs="Unit-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F66A81"/>
    <w:multiLevelType w:val="hybridMultilevel"/>
    <w:tmpl w:val="2550D044"/>
    <w:lvl w:ilvl="0" w:tplc="3E06EBAE">
      <w:numFmt w:val="bullet"/>
      <w:lvlText w:val="-"/>
      <w:lvlJc w:val="left"/>
      <w:pPr>
        <w:ind w:left="720" w:hanging="360"/>
      </w:pPr>
      <w:rPr>
        <w:rFonts w:ascii="Avenir LT Std 55 Roman" w:eastAsia="Calibri" w:hAnsi="Avenir LT Std 55 Roman" w:cs="Unit-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FB1570"/>
    <w:multiLevelType w:val="hybridMultilevel"/>
    <w:tmpl w:val="BF6E5516"/>
    <w:lvl w:ilvl="0" w:tplc="BA3E57C6">
      <w:start w:val="5"/>
      <w:numFmt w:val="bullet"/>
      <w:lvlText w:val=""/>
      <w:lvlJc w:val="left"/>
      <w:pPr>
        <w:ind w:left="720" w:hanging="360"/>
      </w:pPr>
      <w:rPr>
        <w:rFonts w:ascii="Wingdings" w:eastAsia="Calibri" w:hAnsi="Wingdings" w:cs="Helvetica Neue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3365EFD"/>
    <w:multiLevelType w:val="hybridMultilevel"/>
    <w:tmpl w:val="CB96DD86"/>
    <w:lvl w:ilvl="0" w:tplc="3E06EBAE">
      <w:numFmt w:val="bullet"/>
      <w:lvlText w:val="-"/>
      <w:lvlJc w:val="left"/>
      <w:pPr>
        <w:ind w:left="1428" w:hanging="360"/>
      </w:pPr>
      <w:rPr>
        <w:rFonts w:ascii="Avenir LT Std 55 Roman" w:eastAsia="Calibri" w:hAnsi="Avenir LT Std 55 Roman" w:cs="Unit-Regular"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nsid w:val="3C0D702E"/>
    <w:multiLevelType w:val="hybridMultilevel"/>
    <w:tmpl w:val="E4AAD5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5EC0208"/>
    <w:multiLevelType w:val="hybridMultilevel"/>
    <w:tmpl w:val="6EAE8FB8"/>
    <w:lvl w:ilvl="0" w:tplc="54F2463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BEF3077"/>
    <w:multiLevelType w:val="hybridMultilevel"/>
    <w:tmpl w:val="856A9568"/>
    <w:lvl w:ilvl="0" w:tplc="8D36EC52">
      <w:numFmt w:val="bullet"/>
      <w:lvlText w:val=""/>
      <w:lvlJc w:val="left"/>
      <w:pPr>
        <w:ind w:left="720" w:hanging="360"/>
      </w:pPr>
      <w:rPr>
        <w:rFonts w:ascii="Wingdings" w:eastAsia="Calibri" w:hAnsi="Wingdings" w:cs="Unit-BoldAlternate"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D06F48"/>
    <w:multiLevelType w:val="hybridMultilevel"/>
    <w:tmpl w:val="1B9C76FC"/>
    <w:lvl w:ilvl="0" w:tplc="DEDACC9C">
      <w:start w:val="200"/>
      <w:numFmt w:val="bullet"/>
      <w:lvlText w:val=""/>
      <w:lvlJc w:val="left"/>
      <w:pPr>
        <w:ind w:left="720" w:hanging="360"/>
      </w:pPr>
      <w:rPr>
        <w:rFonts w:ascii="Wingdings" w:eastAsia="Calibri" w:hAnsi="Wingdings" w:cs="Unit-BoldAlternat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9966B50"/>
    <w:multiLevelType w:val="hybridMultilevel"/>
    <w:tmpl w:val="5D0E6BAE"/>
    <w:lvl w:ilvl="0" w:tplc="3E06EBAE">
      <w:numFmt w:val="bullet"/>
      <w:lvlText w:val="-"/>
      <w:lvlJc w:val="left"/>
      <w:pPr>
        <w:ind w:left="1428" w:hanging="360"/>
      </w:pPr>
      <w:rPr>
        <w:rFonts w:ascii="Avenir LT Std 55 Roman" w:eastAsia="Calibri" w:hAnsi="Avenir LT Std 55 Roman" w:cs="Unit-Regular"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nsid w:val="6E19032A"/>
    <w:multiLevelType w:val="hybridMultilevel"/>
    <w:tmpl w:val="C0EEDB24"/>
    <w:lvl w:ilvl="0" w:tplc="467A33E8">
      <w:start w:val="5"/>
      <w:numFmt w:val="bullet"/>
      <w:lvlText w:val="-"/>
      <w:lvlJc w:val="left"/>
      <w:pPr>
        <w:ind w:left="720" w:hanging="360"/>
      </w:pPr>
      <w:rPr>
        <w:rFonts w:ascii="Avenir LT Std 55 Roman" w:eastAsia="Calibri" w:hAnsi="Avenir LT Std 55 Roman" w:cs="Unit-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E9C2FD6"/>
    <w:multiLevelType w:val="hybridMultilevel"/>
    <w:tmpl w:val="5078A622"/>
    <w:lvl w:ilvl="0" w:tplc="DA16159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
  </w:num>
  <w:num w:numId="5">
    <w:abstractNumId w:val="10"/>
  </w:num>
  <w:num w:numId="6">
    <w:abstractNumId w:val="5"/>
  </w:num>
  <w:num w:numId="7">
    <w:abstractNumId w:val="1"/>
  </w:num>
  <w:num w:numId="8">
    <w:abstractNumId w:val="0"/>
  </w:num>
  <w:num w:numId="9">
    <w:abstractNumId w:val="8"/>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 w:val="000013C7"/>
    <w:rsid w:val="000046B0"/>
    <w:rsid w:val="0002422E"/>
    <w:rsid w:val="000254ED"/>
    <w:rsid w:val="0004020D"/>
    <w:rsid w:val="00072E01"/>
    <w:rsid w:val="00074256"/>
    <w:rsid w:val="000911B6"/>
    <w:rsid w:val="000C58F2"/>
    <w:rsid w:val="000E5590"/>
    <w:rsid w:val="000F0850"/>
    <w:rsid w:val="000F2BF7"/>
    <w:rsid w:val="00120571"/>
    <w:rsid w:val="00132698"/>
    <w:rsid w:val="00176306"/>
    <w:rsid w:val="001A2456"/>
    <w:rsid w:val="001A27C3"/>
    <w:rsid w:val="001A5946"/>
    <w:rsid w:val="001B4F6C"/>
    <w:rsid w:val="001C79D5"/>
    <w:rsid w:val="001D14B5"/>
    <w:rsid w:val="001E209F"/>
    <w:rsid w:val="001E6DF5"/>
    <w:rsid w:val="001F7CAC"/>
    <w:rsid w:val="002061B8"/>
    <w:rsid w:val="002065E5"/>
    <w:rsid w:val="00223AED"/>
    <w:rsid w:val="0023374D"/>
    <w:rsid w:val="00247115"/>
    <w:rsid w:val="00250E92"/>
    <w:rsid w:val="002575DA"/>
    <w:rsid w:val="002A0A96"/>
    <w:rsid w:val="002A22B2"/>
    <w:rsid w:val="002D45D2"/>
    <w:rsid w:val="002E5B35"/>
    <w:rsid w:val="003074A3"/>
    <w:rsid w:val="00313F8F"/>
    <w:rsid w:val="00323236"/>
    <w:rsid w:val="00332E6B"/>
    <w:rsid w:val="0033568E"/>
    <w:rsid w:val="0035365C"/>
    <w:rsid w:val="00373F97"/>
    <w:rsid w:val="00375E89"/>
    <w:rsid w:val="00384136"/>
    <w:rsid w:val="0039730D"/>
    <w:rsid w:val="003B346B"/>
    <w:rsid w:val="003D1FC7"/>
    <w:rsid w:val="003D7331"/>
    <w:rsid w:val="003E01DB"/>
    <w:rsid w:val="003E60E7"/>
    <w:rsid w:val="00413C11"/>
    <w:rsid w:val="004247FB"/>
    <w:rsid w:val="004278D0"/>
    <w:rsid w:val="00437CA5"/>
    <w:rsid w:val="00464764"/>
    <w:rsid w:val="00464E07"/>
    <w:rsid w:val="00473A98"/>
    <w:rsid w:val="00496EB2"/>
    <w:rsid w:val="004D02E7"/>
    <w:rsid w:val="004E3C83"/>
    <w:rsid w:val="004E5115"/>
    <w:rsid w:val="004E627C"/>
    <w:rsid w:val="00541A35"/>
    <w:rsid w:val="00555E3D"/>
    <w:rsid w:val="00560C20"/>
    <w:rsid w:val="00564CD8"/>
    <w:rsid w:val="0057036F"/>
    <w:rsid w:val="00581BFC"/>
    <w:rsid w:val="005B19CE"/>
    <w:rsid w:val="005C1E87"/>
    <w:rsid w:val="005C6A3D"/>
    <w:rsid w:val="005C76F9"/>
    <w:rsid w:val="005D6CF0"/>
    <w:rsid w:val="0062731B"/>
    <w:rsid w:val="00634BA7"/>
    <w:rsid w:val="006468A0"/>
    <w:rsid w:val="00655564"/>
    <w:rsid w:val="00660118"/>
    <w:rsid w:val="0067700D"/>
    <w:rsid w:val="00686FF2"/>
    <w:rsid w:val="00695D82"/>
    <w:rsid w:val="006C1BA2"/>
    <w:rsid w:val="006C3574"/>
    <w:rsid w:val="006D2464"/>
    <w:rsid w:val="006E7E55"/>
    <w:rsid w:val="006F7D0B"/>
    <w:rsid w:val="006F7E57"/>
    <w:rsid w:val="00703050"/>
    <w:rsid w:val="00716B8D"/>
    <w:rsid w:val="00732E4B"/>
    <w:rsid w:val="00745C99"/>
    <w:rsid w:val="00755B81"/>
    <w:rsid w:val="0076435E"/>
    <w:rsid w:val="007842D7"/>
    <w:rsid w:val="00794725"/>
    <w:rsid w:val="00795A4B"/>
    <w:rsid w:val="007A3D87"/>
    <w:rsid w:val="007A695C"/>
    <w:rsid w:val="007A78F4"/>
    <w:rsid w:val="00825480"/>
    <w:rsid w:val="008418E5"/>
    <w:rsid w:val="00846B79"/>
    <w:rsid w:val="00861F1F"/>
    <w:rsid w:val="00863DDB"/>
    <w:rsid w:val="00865BE8"/>
    <w:rsid w:val="0087121B"/>
    <w:rsid w:val="00880DE7"/>
    <w:rsid w:val="00882B1F"/>
    <w:rsid w:val="00882C50"/>
    <w:rsid w:val="00887F2B"/>
    <w:rsid w:val="008A233E"/>
    <w:rsid w:val="008A6C09"/>
    <w:rsid w:val="008C54E4"/>
    <w:rsid w:val="008C55B0"/>
    <w:rsid w:val="008C680D"/>
    <w:rsid w:val="008D463E"/>
    <w:rsid w:val="008E7F4C"/>
    <w:rsid w:val="00901D40"/>
    <w:rsid w:val="00903FDE"/>
    <w:rsid w:val="00925C4D"/>
    <w:rsid w:val="00932ADC"/>
    <w:rsid w:val="009330D7"/>
    <w:rsid w:val="009531CF"/>
    <w:rsid w:val="009564CD"/>
    <w:rsid w:val="009605B2"/>
    <w:rsid w:val="0096250D"/>
    <w:rsid w:val="00967B75"/>
    <w:rsid w:val="009D4300"/>
    <w:rsid w:val="009E6F26"/>
    <w:rsid w:val="009F79B9"/>
    <w:rsid w:val="009F7F78"/>
    <w:rsid w:val="00A05972"/>
    <w:rsid w:val="00A35FA7"/>
    <w:rsid w:val="00A50E97"/>
    <w:rsid w:val="00A6530C"/>
    <w:rsid w:val="00A84468"/>
    <w:rsid w:val="00A96D61"/>
    <w:rsid w:val="00AA373A"/>
    <w:rsid w:val="00AA450C"/>
    <w:rsid w:val="00AA75EC"/>
    <w:rsid w:val="00AB1892"/>
    <w:rsid w:val="00AC11F6"/>
    <w:rsid w:val="00AC54B7"/>
    <w:rsid w:val="00AD4963"/>
    <w:rsid w:val="00B27F36"/>
    <w:rsid w:val="00B31240"/>
    <w:rsid w:val="00B40D96"/>
    <w:rsid w:val="00B43C1B"/>
    <w:rsid w:val="00B4473F"/>
    <w:rsid w:val="00B77227"/>
    <w:rsid w:val="00B94DAF"/>
    <w:rsid w:val="00BA3C25"/>
    <w:rsid w:val="00BC2401"/>
    <w:rsid w:val="00BC242C"/>
    <w:rsid w:val="00BC401A"/>
    <w:rsid w:val="00BD041E"/>
    <w:rsid w:val="00BF6F21"/>
    <w:rsid w:val="00C11BAB"/>
    <w:rsid w:val="00C13370"/>
    <w:rsid w:val="00C149C5"/>
    <w:rsid w:val="00C15AE6"/>
    <w:rsid w:val="00C23E27"/>
    <w:rsid w:val="00C23F2E"/>
    <w:rsid w:val="00C309E2"/>
    <w:rsid w:val="00C36F64"/>
    <w:rsid w:val="00C50F78"/>
    <w:rsid w:val="00C71236"/>
    <w:rsid w:val="00C765D3"/>
    <w:rsid w:val="00C83B98"/>
    <w:rsid w:val="00C96DC5"/>
    <w:rsid w:val="00CC700D"/>
    <w:rsid w:val="00CD5EF6"/>
    <w:rsid w:val="00CD6915"/>
    <w:rsid w:val="00CD7E75"/>
    <w:rsid w:val="00CE1372"/>
    <w:rsid w:val="00CE745F"/>
    <w:rsid w:val="00D05523"/>
    <w:rsid w:val="00D10815"/>
    <w:rsid w:val="00D12B95"/>
    <w:rsid w:val="00D42086"/>
    <w:rsid w:val="00D813EC"/>
    <w:rsid w:val="00DC7739"/>
    <w:rsid w:val="00E009A2"/>
    <w:rsid w:val="00E261FC"/>
    <w:rsid w:val="00E37E1C"/>
    <w:rsid w:val="00E45B23"/>
    <w:rsid w:val="00E46323"/>
    <w:rsid w:val="00E50C80"/>
    <w:rsid w:val="00E75922"/>
    <w:rsid w:val="00E90436"/>
    <w:rsid w:val="00E9086A"/>
    <w:rsid w:val="00EB3C3A"/>
    <w:rsid w:val="00EC10B6"/>
    <w:rsid w:val="00EC65DF"/>
    <w:rsid w:val="00EF6FCE"/>
    <w:rsid w:val="00F024D6"/>
    <w:rsid w:val="00F30CA3"/>
    <w:rsid w:val="00F44E8A"/>
    <w:rsid w:val="00F54B34"/>
    <w:rsid w:val="00F700FB"/>
    <w:rsid w:val="00F7585A"/>
    <w:rsid w:val="00FB3A63"/>
    <w:rsid w:val="00FD4CF1"/>
    <w:rsid w:val="00FE795C"/>
    <w:rsid w:val="00FF0BB6"/>
    <w:rsid w:val="00FF7D7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372"/>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uiPriority w:val="99"/>
    <w:rsid w:val="00B43C1B"/>
    <w:pPr>
      <w:autoSpaceDE w:val="0"/>
      <w:autoSpaceDN w:val="0"/>
      <w:adjustRightInd w:val="0"/>
      <w:spacing w:after="0" w:line="288" w:lineRule="auto"/>
      <w:textAlignment w:val="center"/>
    </w:pPr>
    <w:rPr>
      <w:rFonts w:ascii="Times New Roman" w:hAnsi="Times New Roman"/>
      <w:color w:val="000000"/>
      <w:sz w:val="24"/>
      <w:szCs w:val="24"/>
      <w:lang w:eastAsia="de-DE"/>
    </w:rPr>
  </w:style>
  <w:style w:type="character" w:styleId="Hyperlink">
    <w:name w:val="Hyperlink"/>
    <w:basedOn w:val="Absatz-Standardschriftart"/>
    <w:uiPriority w:val="99"/>
    <w:unhideWhenUsed/>
    <w:rsid w:val="0062731B"/>
    <w:rPr>
      <w:color w:val="0000FF"/>
      <w:u w:val="single"/>
    </w:rPr>
  </w:style>
  <w:style w:type="paragraph" w:customStyle="1" w:styleId="NormalParagraphStyle">
    <w:name w:val="NormalParagraphStyle"/>
    <w:basedOn w:val="Standard"/>
    <w:next w:val="SprechblasentextZchn"/>
    <w:rsid w:val="004278D0"/>
    <w:pPr>
      <w:tabs>
        <w:tab w:val="left" w:pos="1800"/>
        <w:tab w:val="left" w:pos="1980"/>
      </w:tabs>
      <w:autoSpaceDE w:val="0"/>
      <w:autoSpaceDN w:val="0"/>
      <w:adjustRightInd w:val="0"/>
      <w:spacing w:after="0" w:line="288" w:lineRule="auto"/>
      <w:textAlignment w:val="center"/>
    </w:pPr>
    <w:rPr>
      <w:rFonts w:ascii="Avenir LT Std 45 Book" w:eastAsia="Times New Roman" w:hAnsi="Avenir LT Std 45 Book"/>
      <w:color w:val="000000"/>
      <w:spacing w:val="1"/>
      <w:sz w:val="12"/>
      <w:szCs w:val="12"/>
      <w:lang w:eastAsia="de-DE"/>
    </w:rPr>
  </w:style>
  <w:style w:type="paragraph" w:styleId="Sprechblasentext">
    <w:name w:val="Balloon Text"/>
    <w:basedOn w:val="Standard"/>
    <w:link w:val="SprechblasentextZchn"/>
    <w:uiPriority w:val="99"/>
    <w:semiHidden/>
    <w:unhideWhenUsed/>
    <w:rsid w:val="004278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78D0"/>
    <w:rPr>
      <w:rFonts w:ascii="Tahoma" w:hAnsi="Tahoma" w:cs="Tahoma"/>
      <w:sz w:val="16"/>
      <w:szCs w:val="16"/>
      <w:lang w:eastAsia="en-US"/>
    </w:rPr>
  </w:style>
  <w:style w:type="paragraph" w:styleId="Kopfzeile">
    <w:name w:val="header"/>
    <w:basedOn w:val="Standard"/>
    <w:link w:val="KopfzeileZchn"/>
    <w:uiPriority w:val="99"/>
    <w:semiHidden/>
    <w:unhideWhenUsed/>
    <w:rsid w:val="004278D0"/>
    <w:pPr>
      <w:tabs>
        <w:tab w:val="center" w:pos="4536"/>
        <w:tab w:val="right" w:pos="9072"/>
      </w:tabs>
    </w:pPr>
  </w:style>
  <w:style w:type="character" w:customStyle="1" w:styleId="KopfzeileZchn">
    <w:name w:val="Kopfzeile Zchn"/>
    <w:basedOn w:val="Absatz-Standardschriftart"/>
    <w:link w:val="Kopfzeile"/>
    <w:uiPriority w:val="99"/>
    <w:semiHidden/>
    <w:rsid w:val="004278D0"/>
    <w:rPr>
      <w:sz w:val="22"/>
      <w:szCs w:val="22"/>
      <w:lang w:eastAsia="en-US"/>
    </w:rPr>
  </w:style>
  <w:style w:type="paragraph" w:styleId="Fuzeile">
    <w:name w:val="footer"/>
    <w:basedOn w:val="Standard"/>
    <w:link w:val="FuzeileZchn"/>
    <w:uiPriority w:val="99"/>
    <w:unhideWhenUsed/>
    <w:rsid w:val="004278D0"/>
    <w:pPr>
      <w:tabs>
        <w:tab w:val="center" w:pos="4536"/>
        <w:tab w:val="right" w:pos="9072"/>
      </w:tabs>
    </w:pPr>
  </w:style>
  <w:style w:type="character" w:customStyle="1" w:styleId="FuzeileZchn">
    <w:name w:val="Fußzeile Zchn"/>
    <w:basedOn w:val="Absatz-Standardschriftart"/>
    <w:link w:val="Fuzeile"/>
    <w:uiPriority w:val="99"/>
    <w:rsid w:val="004278D0"/>
    <w:rPr>
      <w:sz w:val="22"/>
      <w:szCs w:val="22"/>
      <w:lang w:eastAsia="en-US"/>
    </w:rPr>
  </w:style>
  <w:style w:type="paragraph" w:customStyle="1" w:styleId="Default">
    <w:name w:val="Default"/>
    <w:rsid w:val="00EF6FCE"/>
    <w:pPr>
      <w:autoSpaceDE w:val="0"/>
      <w:autoSpaceDN w:val="0"/>
      <w:adjustRightInd w:val="0"/>
    </w:pPr>
    <w:rPr>
      <w:rFonts w:ascii="Helvetica Neue LT" w:hAnsi="Helvetica Neue LT" w:cs="Helvetica Neue LT"/>
      <w:color w:val="000000"/>
      <w:sz w:val="24"/>
      <w:szCs w:val="24"/>
    </w:rPr>
  </w:style>
  <w:style w:type="paragraph" w:customStyle="1" w:styleId="Pa1">
    <w:name w:val="Pa1"/>
    <w:basedOn w:val="Default"/>
    <w:next w:val="Default"/>
    <w:uiPriority w:val="99"/>
    <w:rsid w:val="00EF6FCE"/>
    <w:pPr>
      <w:spacing w:line="241" w:lineRule="atLeast"/>
    </w:pPr>
    <w:rPr>
      <w:rFonts w:cs="Times New Roman"/>
      <w:color w:val="auto"/>
    </w:rPr>
  </w:style>
  <w:style w:type="character" w:customStyle="1" w:styleId="A3">
    <w:name w:val="A3"/>
    <w:uiPriority w:val="99"/>
    <w:rsid w:val="00EF6FCE"/>
    <w:rPr>
      <w:rFonts w:cs="Helvetica Neue LT"/>
      <w:b/>
      <w:bCs/>
      <w:color w:val="A7C3C9"/>
      <w:sz w:val="44"/>
      <w:szCs w:val="44"/>
    </w:rPr>
  </w:style>
  <w:style w:type="character" w:customStyle="1" w:styleId="A4">
    <w:name w:val="A4"/>
    <w:uiPriority w:val="99"/>
    <w:rsid w:val="00EF6FCE"/>
    <w:rPr>
      <w:rFonts w:cs="Helvetica Neue LT"/>
      <w:color w:val="145865"/>
      <w:sz w:val="32"/>
      <w:szCs w:val="32"/>
    </w:rPr>
  </w:style>
  <w:style w:type="paragraph" w:customStyle="1" w:styleId="Pa0">
    <w:name w:val="Pa0"/>
    <w:basedOn w:val="Default"/>
    <w:next w:val="Default"/>
    <w:uiPriority w:val="99"/>
    <w:rsid w:val="00EF6FCE"/>
    <w:pPr>
      <w:spacing w:line="241" w:lineRule="atLeast"/>
    </w:pPr>
    <w:rPr>
      <w:rFonts w:ascii="Unit-Regular" w:hAnsi="Unit-Regular" w:cs="Times New Roman"/>
      <w:color w:val="auto"/>
    </w:rPr>
  </w:style>
  <w:style w:type="character" w:customStyle="1" w:styleId="A1">
    <w:name w:val="A1"/>
    <w:uiPriority w:val="99"/>
    <w:rsid w:val="00EF6FCE"/>
    <w:rPr>
      <w:rFonts w:cs="Helvetica Neue LT"/>
      <w:b/>
      <w:bCs/>
      <w:color w:val="F36F20"/>
      <w:sz w:val="28"/>
      <w:szCs w:val="28"/>
    </w:rPr>
  </w:style>
  <w:style w:type="paragraph" w:styleId="StandardWeb">
    <w:name w:val="Normal (Web)"/>
    <w:basedOn w:val="Standard"/>
    <w:uiPriority w:val="99"/>
    <w:semiHidden/>
    <w:unhideWhenUsed/>
    <w:rsid w:val="00AB1892"/>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AB1892"/>
    <w:rPr>
      <w:b/>
      <w:bCs/>
    </w:rPr>
  </w:style>
  <w:style w:type="paragraph" w:customStyle="1" w:styleId="KeinLeerraum1">
    <w:name w:val="Kein Leerraum1"/>
    <w:uiPriority w:val="1"/>
    <w:qFormat/>
    <w:rsid w:val="00CE137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098423">
      <w:bodyDiv w:val="1"/>
      <w:marLeft w:val="0"/>
      <w:marRight w:val="0"/>
      <w:marTop w:val="0"/>
      <w:marBottom w:val="0"/>
      <w:divBdr>
        <w:top w:val="none" w:sz="0" w:space="0" w:color="auto"/>
        <w:left w:val="none" w:sz="0" w:space="0" w:color="auto"/>
        <w:bottom w:val="none" w:sz="0" w:space="0" w:color="auto"/>
        <w:right w:val="none" w:sz="0" w:space="0" w:color="auto"/>
      </w:divBdr>
    </w:div>
    <w:div w:id="508251681">
      <w:bodyDiv w:val="1"/>
      <w:marLeft w:val="0"/>
      <w:marRight w:val="0"/>
      <w:marTop w:val="0"/>
      <w:marBottom w:val="0"/>
      <w:divBdr>
        <w:top w:val="none" w:sz="0" w:space="0" w:color="auto"/>
        <w:left w:val="none" w:sz="0" w:space="0" w:color="auto"/>
        <w:bottom w:val="none" w:sz="0" w:space="0" w:color="auto"/>
        <w:right w:val="none" w:sz="0" w:space="0" w:color="auto"/>
      </w:divBdr>
    </w:div>
    <w:div w:id="880557857">
      <w:bodyDiv w:val="1"/>
      <w:marLeft w:val="0"/>
      <w:marRight w:val="0"/>
      <w:marTop w:val="0"/>
      <w:marBottom w:val="0"/>
      <w:divBdr>
        <w:top w:val="none" w:sz="0" w:space="0" w:color="auto"/>
        <w:left w:val="none" w:sz="0" w:space="0" w:color="auto"/>
        <w:bottom w:val="none" w:sz="0" w:space="0" w:color="auto"/>
        <w:right w:val="none" w:sz="0" w:space="0" w:color="auto"/>
      </w:divBdr>
    </w:div>
    <w:div w:id="1046485939">
      <w:bodyDiv w:val="1"/>
      <w:marLeft w:val="0"/>
      <w:marRight w:val="0"/>
      <w:marTop w:val="0"/>
      <w:marBottom w:val="0"/>
      <w:divBdr>
        <w:top w:val="none" w:sz="0" w:space="0" w:color="auto"/>
        <w:left w:val="none" w:sz="0" w:space="0" w:color="auto"/>
        <w:bottom w:val="none" w:sz="0" w:space="0" w:color="auto"/>
        <w:right w:val="none" w:sz="0" w:space="0" w:color="auto"/>
      </w:divBdr>
    </w:div>
    <w:div w:id="1529023276">
      <w:bodyDiv w:val="1"/>
      <w:marLeft w:val="0"/>
      <w:marRight w:val="0"/>
      <w:marTop w:val="0"/>
      <w:marBottom w:val="0"/>
      <w:divBdr>
        <w:top w:val="none" w:sz="0" w:space="0" w:color="auto"/>
        <w:left w:val="none" w:sz="0" w:space="0" w:color="auto"/>
        <w:bottom w:val="none" w:sz="0" w:space="0" w:color="auto"/>
        <w:right w:val="none" w:sz="0" w:space="0" w:color="auto"/>
      </w:divBdr>
    </w:div>
    <w:div w:id="1575897635">
      <w:bodyDiv w:val="1"/>
      <w:marLeft w:val="0"/>
      <w:marRight w:val="0"/>
      <w:marTop w:val="0"/>
      <w:marBottom w:val="0"/>
      <w:divBdr>
        <w:top w:val="none" w:sz="0" w:space="0" w:color="auto"/>
        <w:left w:val="none" w:sz="0" w:space="0" w:color="auto"/>
        <w:bottom w:val="none" w:sz="0" w:space="0" w:color="auto"/>
        <w:right w:val="none" w:sz="0" w:space="0" w:color="auto"/>
      </w:divBdr>
    </w:div>
    <w:div w:id="1586650753">
      <w:bodyDiv w:val="1"/>
      <w:marLeft w:val="0"/>
      <w:marRight w:val="0"/>
      <w:marTop w:val="0"/>
      <w:marBottom w:val="0"/>
      <w:divBdr>
        <w:top w:val="none" w:sz="0" w:space="0" w:color="auto"/>
        <w:left w:val="none" w:sz="0" w:space="0" w:color="auto"/>
        <w:bottom w:val="none" w:sz="0" w:space="0" w:color="auto"/>
        <w:right w:val="none" w:sz="0" w:space="0" w:color="auto"/>
      </w:divBdr>
    </w:div>
    <w:div w:id="205581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ineweltfuerall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VORLAGEN\16_Textdokument\Textdokumen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519C4-8D2E-4AC9-8A70-76174A3F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Textdokument</Template>
  <TotalTime>0</TotalTime>
  <Pages>2</Pages>
  <Words>548</Words>
  <Characters>3458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3999</CharactersWithSpaces>
  <SharedDoc>false</SharedDoc>
  <HLinks>
    <vt:vector size="6" baseType="variant">
      <vt:variant>
        <vt:i4>4653151</vt:i4>
      </vt:variant>
      <vt:variant>
        <vt:i4>0</vt:i4>
      </vt:variant>
      <vt:variant>
        <vt:i4>0</vt:i4>
      </vt:variant>
      <vt:variant>
        <vt:i4>5</vt:i4>
      </vt:variant>
      <vt:variant>
        <vt:lpwstr>http://www.ge.com/de/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Jhu</dc:creator>
  <cp:keywords/>
  <dc:description/>
  <cp:lastModifiedBy>Jhu</cp:lastModifiedBy>
  <cp:revision>1</cp:revision>
  <cp:lastPrinted>2009-07-24T10:29:00Z</cp:lastPrinted>
  <dcterms:created xsi:type="dcterms:W3CDTF">2012-08-30T09:11:00Z</dcterms:created>
  <dcterms:modified xsi:type="dcterms:W3CDTF">2012-08-30T09:15:00Z</dcterms:modified>
</cp:coreProperties>
</file>